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1E65" w14:textId="12DDD0F7" w:rsidR="00A5003F" w:rsidRPr="008A06F2" w:rsidRDefault="00B441DC" w:rsidP="00604119">
      <w:pPr>
        <w:tabs>
          <w:tab w:val="center" w:pos="4513"/>
        </w:tabs>
        <w:rPr>
          <w:noProof/>
        </w:rPr>
      </w:pPr>
      <w:r w:rsidRPr="008A06F2">
        <w:rPr>
          <w:noProof/>
        </w:rPr>
        <w:drawing>
          <wp:anchor distT="0" distB="0" distL="114300" distR="114300" simplePos="0" relativeHeight="251660288" behindDoc="1" locked="0" layoutInCell="1" allowOverlap="1" wp14:anchorId="4D5A0CAA" wp14:editId="23A4E571">
            <wp:simplePos x="0" y="0"/>
            <wp:positionH relativeFrom="page">
              <wp:posOffset>-220345</wp:posOffset>
            </wp:positionH>
            <wp:positionV relativeFrom="page">
              <wp:align>top</wp:align>
            </wp:positionV>
            <wp:extent cx="7640955" cy="10808335"/>
            <wp:effectExtent l="0" t="0" r="0" b="0"/>
            <wp:wrapNone/>
            <wp:docPr id="7" name="Picture 7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955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62BC9" w14:textId="77777777" w:rsidR="00F648EE" w:rsidRPr="008A06F2" w:rsidRDefault="00F648EE" w:rsidP="00604119">
      <w:pPr>
        <w:pStyle w:val="Heading1"/>
        <w:ind w:firstLine="720"/>
        <w:rPr>
          <w:rFonts w:asciiTheme="minorHAnsi" w:hAnsiTheme="minorHAnsi"/>
          <w:sz w:val="22"/>
          <w:szCs w:val="22"/>
        </w:rPr>
      </w:pPr>
      <w:r w:rsidRPr="008A06F2">
        <w:rPr>
          <w:rFonts w:asciiTheme="minorHAnsi" w:hAnsiTheme="minorHAnsi"/>
          <w:color w:val="auto"/>
          <w:sz w:val="22"/>
          <w:szCs w:val="22"/>
        </w:rPr>
        <w:t>Role Profile</w:t>
      </w:r>
    </w:p>
    <w:tbl>
      <w:tblPr>
        <w:tblStyle w:val="TableGrid"/>
        <w:tblW w:w="0" w:type="auto"/>
        <w:tblInd w:w="-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428"/>
        <w:gridCol w:w="6788"/>
      </w:tblGrid>
      <w:tr w:rsidR="00F648EE" w:rsidRPr="008A06F2" w14:paraId="447EDA36" w14:textId="77777777" w:rsidTr="00604119">
        <w:tc>
          <w:tcPr>
            <w:tcW w:w="1428" w:type="dxa"/>
            <w:tcBorders>
              <w:bottom w:val="single" w:sz="4" w:space="0" w:color="FFFFFF" w:themeColor="background1"/>
            </w:tcBorders>
            <w:shd w:val="clear" w:color="auto" w:fill="C00000"/>
          </w:tcPr>
          <w:p w14:paraId="285AB216" w14:textId="77777777" w:rsidR="00F648EE" w:rsidRPr="008A06F2" w:rsidRDefault="00F648EE" w:rsidP="00A84808">
            <w:pPr>
              <w:pStyle w:val="McKBodyStyleBOLD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8A06F2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6788" w:type="dxa"/>
          </w:tcPr>
          <w:p w14:paraId="3A6EB768" w14:textId="65DBC077" w:rsidR="00F648EE" w:rsidRPr="008A06F2" w:rsidRDefault="008266F4" w:rsidP="00A84808">
            <w:pPr>
              <w:pStyle w:val="TableParagraph"/>
              <w:spacing w:before="6"/>
              <w:ind w:left="110"/>
              <w:rPr>
                <w:rFonts w:asciiTheme="minorHAnsi" w:hAnsiTheme="minorHAnsi"/>
                <w:sz w:val="22"/>
                <w:szCs w:val="22"/>
              </w:rPr>
            </w:pPr>
            <w:r w:rsidRPr="008A06F2">
              <w:rPr>
                <w:rFonts w:asciiTheme="minorHAnsi" w:hAnsiTheme="minorHAnsi"/>
                <w:sz w:val="22"/>
                <w:szCs w:val="22"/>
              </w:rPr>
              <w:t>Head of Operations Solutions &amp; Transformations</w:t>
            </w:r>
          </w:p>
        </w:tc>
      </w:tr>
      <w:tr w:rsidR="00F648EE" w:rsidRPr="008A06F2" w14:paraId="56B86C4C" w14:textId="77777777" w:rsidTr="00604119">
        <w:tc>
          <w:tcPr>
            <w:tcW w:w="1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</w:tcPr>
          <w:p w14:paraId="518623C1" w14:textId="77777777" w:rsidR="00F648EE" w:rsidRPr="008A06F2" w:rsidRDefault="00F648EE" w:rsidP="00A84808">
            <w:pPr>
              <w:pStyle w:val="McKBodyStyleBOLD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8A06F2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Reports to:</w:t>
            </w:r>
          </w:p>
        </w:tc>
        <w:tc>
          <w:tcPr>
            <w:tcW w:w="6788" w:type="dxa"/>
          </w:tcPr>
          <w:p w14:paraId="221690A9" w14:textId="1EBCEA73" w:rsidR="00F648EE" w:rsidRPr="008A06F2" w:rsidRDefault="009B5527" w:rsidP="00A84808">
            <w:pPr>
              <w:pStyle w:val="TableParagraph"/>
              <w:spacing w:before="6"/>
              <w:ind w:left="110"/>
              <w:rPr>
                <w:rFonts w:asciiTheme="minorHAnsi" w:hAnsiTheme="minorHAnsi"/>
                <w:sz w:val="22"/>
                <w:szCs w:val="22"/>
              </w:rPr>
            </w:pPr>
            <w:r w:rsidRPr="009B5527">
              <w:rPr>
                <w:rFonts w:asciiTheme="minorHAnsi" w:hAnsiTheme="minorHAnsi"/>
                <w:sz w:val="22"/>
                <w:szCs w:val="22"/>
              </w:rPr>
              <w:t>Chief Operations Officer</w:t>
            </w:r>
          </w:p>
        </w:tc>
      </w:tr>
      <w:tr w:rsidR="00F648EE" w:rsidRPr="008A06F2" w14:paraId="48B3C006" w14:textId="77777777" w:rsidTr="00604119">
        <w:tc>
          <w:tcPr>
            <w:tcW w:w="1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</w:tcPr>
          <w:p w14:paraId="7C1F95B1" w14:textId="77777777" w:rsidR="00F648EE" w:rsidRPr="008A06F2" w:rsidRDefault="00F648EE" w:rsidP="00A84808">
            <w:pPr>
              <w:pStyle w:val="McKBodyStyleBOLD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8A06F2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Grade:</w:t>
            </w:r>
          </w:p>
        </w:tc>
        <w:tc>
          <w:tcPr>
            <w:tcW w:w="6788" w:type="dxa"/>
          </w:tcPr>
          <w:p w14:paraId="62BEB1B1" w14:textId="77777777" w:rsidR="00F648EE" w:rsidRPr="008A06F2" w:rsidRDefault="00F648EE" w:rsidP="00A84808">
            <w:pPr>
              <w:pStyle w:val="TableParagraph"/>
              <w:spacing w:before="6"/>
              <w:ind w:left="11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48EE" w:rsidRPr="008A06F2" w14:paraId="44BEB067" w14:textId="77777777" w:rsidTr="00604119">
        <w:tc>
          <w:tcPr>
            <w:tcW w:w="1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</w:tcPr>
          <w:p w14:paraId="32DA6F29" w14:textId="77777777" w:rsidR="00F648EE" w:rsidRPr="008A06F2" w:rsidRDefault="00F648EE" w:rsidP="00A84808">
            <w:pPr>
              <w:pStyle w:val="McKBodyStyleBOLD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8A06F2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Location:</w:t>
            </w:r>
          </w:p>
        </w:tc>
        <w:tc>
          <w:tcPr>
            <w:tcW w:w="6788" w:type="dxa"/>
          </w:tcPr>
          <w:p w14:paraId="00E74E97" w14:textId="6AA1A634" w:rsidR="00F648EE" w:rsidRPr="008A06F2" w:rsidRDefault="00F648EE" w:rsidP="00A84808">
            <w:pPr>
              <w:pStyle w:val="TableParagraph"/>
              <w:spacing w:before="6"/>
              <w:ind w:left="11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C26FA5" w14:textId="77777777" w:rsidR="00604119" w:rsidRPr="008A06F2" w:rsidRDefault="00604119" w:rsidP="00604119">
      <w:pPr>
        <w:pStyle w:val="Heading2"/>
        <w:ind w:firstLine="0"/>
      </w:pPr>
    </w:p>
    <w:p w14:paraId="35FB9739" w14:textId="16AF0E6E" w:rsidR="00F648EE" w:rsidRPr="008A06F2" w:rsidRDefault="00F648EE" w:rsidP="00604119">
      <w:pPr>
        <w:pStyle w:val="Heading2"/>
        <w:ind w:firstLine="0"/>
      </w:pPr>
      <w:r w:rsidRPr="008A06F2">
        <w:t>Role Overview</w:t>
      </w:r>
    </w:p>
    <w:p w14:paraId="54C93F24" w14:textId="40CDE23F" w:rsidR="009F5D5F" w:rsidRPr="008A06F2" w:rsidRDefault="004E4C23" w:rsidP="00DD35C6">
      <w:pPr>
        <w:widowControl w:val="0"/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rPr>
          <w:lang w:val="en-US"/>
        </w:rPr>
      </w:pPr>
      <w:r w:rsidRPr="008A06F2">
        <w:rPr>
          <w:rFonts w:cstheme="minorHAnsi"/>
        </w:rPr>
        <w:t xml:space="preserve">Reporting to the Chief Operations Officer this role will </w:t>
      </w:r>
      <w:r w:rsidR="004A5DD0" w:rsidRPr="004A5DD0">
        <w:rPr>
          <w:rFonts w:cstheme="minorHAnsi"/>
        </w:rPr>
        <w:t xml:space="preserve">be instrumental in driving </w:t>
      </w:r>
      <w:r w:rsidR="005E1B24">
        <w:rPr>
          <w:rFonts w:cstheme="minorHAnsi"/>
        </w:rPr>
        <w:t>AAH</w:t>
      </w:r>
      <w:r w:rsidR="004A5DD0" w:rsidRPr="004A5DD0">
        <w:rPr>
          <w:rFonts w:cstheme="minorHAnsi"/>
        </w:rPr>
        <w:t xml:space="preserve">'s </w:t>
      </w:r>
      <w:r w:rsidR="00BF095E">
        <w:rPr>
          <w:rFonts w:cstheme="minorHAnsi"/>
        </w:rPr>
        <w:t xml:space="preserve">Operational </w:t>
      </w:r>
      <w:r w:rsidR="004A5DD0" w:rsidRPr="004A5DD0">
        <w:rPr>
          <w:rFonts w:cstheme="minorHAnsi"/>
        </w:rPr>
        <w:t xml:space="preserve">growth, development, and achievement of strategic objectives.  </w:t>
      </w:r>
      <w:r w:rsidR="005E1B24">
        <w:rPr>
          <w:rFonts w:cstheme="minorHAnsi"/>
        </w:rPr>
        <w:t xml:space="preserve">This role will </w:t>
      </w:r>
      <w:r w:rsidRPr="008A06F2">
        <w:rPr>
          <w:rFonts w:cstheme="minorHAnsi"/>
        </w:rPr>
        <w:t xml:space="preserve">lead on </w:t>
      </w:r>
      <w:r w:rsidR="00937C02" w:rsidRPr="008A06F2">
        <w:rPr>
          <w:rFonts w:cstheme="minorHAnsi"/>
        </w:rPr>
        <w:t xml:space="preserve">and </w:t>
      </w:r>
      <w:r w:rsidRPr="008A06F2">
        <w:rPr>
          <w:rFonts w:cstheme="minorHAnsi"/>
        </w:rPr>
        <w:t>a</w:t>
      </w:r>
      <w:r w:rsidR="00581E51" w:rsidRPr="008A06F2">
        <w:rPr>
          <w:rFonts w:cstheme="minorHAnsi"/>
        </w:rPr>
        <w:t>lign</w:t>
      </w:r>
      <w:r w:rsidR="00937C02" w:rsidRPr="008A06F2">
        <w:rPr>
          <w:rFonts w:cstheme="minorHAnsi"/>
        </w:rPr>
        <w:t xml:space="preserve"> with</w:t>
      </w:r>
      <w:r w:rsidR="00581E51" w:rsidRPr="008A06F2">
        <w:rPr>
          <w:rFonts w:cstheme="minorHAnsi"/>
        </w:rPr>
        <w:t xml:space="preserve"> the Operations Leadership team to support the transformation of Supply Chain, Logistics, and Warehousing Activities across AAH.</w:t>
      </w:r>
      <w:r w:rsidR="00581E51" w:rsidRPr="008A06F2">
        <w:rPr>
          <w:rFonts w:ascii="Segoe UI" w:eastAsia="Times New Roman" w:hAnsi="Segoe UI" w:cs="Segoe UI"/>
          <w:color w:val="000000"/>
          <w:lang w:eastAsia="en-GB"/>
        </w:rPr>
        <w:t> </w:t>
      </w:r>
      <w:r w:rsidR="009F5D5F" w:rsidRPr="008A06F2">
        <w:rPr>
          <w:lang w:val="en-US"/>
        </w:rPr>
        <w:tab/>
      </w:r>
    </w:p>
    <w:p w14:paraId="4F9502FF" w14:textId="77777777" w:rsidR="009F5D5F" w:rsidRPr="008A06F2" w:rsidRDefault="009F5D5F" w:rsidP="009F5D5F">
      <w:pPr>
        <w:rPr>
          <w:lang w:val="en-US"/>
        </w:rPr>
      </w:pPr>
    </w:p>
    <w:p w14:paraId="4F33407A" w14:textId="1DC3C122" w:rsidR="00F648EE" w:rsidRPr="008A06F2" w:rsidRDefault="00F648EE" w:rsidP="00604119">
      <w:pPr>
        <w:pStyle w:val="Heading2"/>
        <w:ind w:firstLine="0"/>
      </w:pPr>
      <w:r w:rsidRPr="008A06F2">
        <w:t>Accountabilities</w:t>
      </w:r>
    </w:p>
    <w:p w14:paraId="046F42B0" w14:textId="08D5FD62" w:rsidR="006E0FFB" w:rsidRPr="006E0FFB" w:rsidRDefault="006E0FFB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6E0FFB">
        <w:rPr>
          <w:rFonts w:asciiTheme="minorHAnsi" w:hAnsiTheme="minorHAnsi" w:cstheme="minorHAnsi"/>
          <w:sz w:val="22"/>
          <w:szCs w:val="22"/>
        </w:rPr>
        <w:t>Optimi</w:t>
      </w:r>
      <w:r w:rsidR="00581E51" w:rsidRPr="008A06F2">
        <w:rPr>
          <w:rFonts w:asciiTheme="minorHAnsi" w:hAnsiTheme="minorHAnsi" w:cstheme="minorHAnsi"/>
          <w:sz w:val="22"/>
          <w:szCs w:val="22"/>
        </w:rPr>
        <w:t>s</w:t>
      </w:r>
      <w:r w:rsidRPr="006E0FFB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E0FFB">
        <w:rPr>
          <w:rFonts w:asciiTheme="minorHAnsi" w:hAnsiTheme="minorHAnsi" w:cstheme="minorHAnsi"/>
          <w:sz w:val="22"/>
          <w:szCs w:val="22"/>
        </w:rPr>
        <w:t xml:space="preserve"> the logistics footprint within AAH, leading the design and successful implementation of network changes. </w:t>
      </w:r>
    </w:p>
    <w:p w14:paraId="3B5E06D2" w14:textId="59E99704" w:rsidR="006E0FFB" w:rsidRPr="006E0FFB" w:rsidRDefault="006E0FFB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E0FFB">
        <w:rPr>
          <w:rFonts w:asciiTheme="minorHAnsi" w:hAnsiTheme="minorHAnsi" w:cstheme="minorHAnsi"/>
          <w:sz w:val="22"/>
          <w:szCs w:val="22"/>
        </w:rPr>
        <w:t>Support the development of innovative and efficient last-mile concepts</w:t>
      </w:r>
      <w:r w:rsidR="0091311E">
        <w:rPr>
          <w:rFonts w:asciiTheme="minorHAnsi" w:hAnsiTheme="minorHAnsi" w:cstheme="minorHAnsi"/>
          <w:sz w:val="22"/>
          <w:szCs w:val="22"/>
        </w:rPr>
        <w:t xml:space="preserve"> and instrumental in building the strategic road map and design of the network and supply chain.</w:t>
      </w:r>
    </w:p>
    <w:p w14:paraId="21387890" w14:textId="7A0A871C" w:rsidR="006E0FFB" w:rsidRPr="006E0FFB" w:rsidRDefault="0029758D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 and support</w:t>
      </w:r>
      <w:r w:rsidR="0082438E">
        <w:rPr>
          <w:rFonts w:asciiTheme="minorHAnsi" w:hAnsiTheme="minorHAnsi" w:cstheme="minorHAnsi"/>
          <w:sz w:val="22"/>
          <w:szCs w:val="22"/>
        </w:rPr>
        <w:t xml:space="preserve"> the Implementation of Tools to support the Warehouse Operation.</w:t>
      </w:r>
    </w:p>
    <w:p w14:paraId="0E75F0BA" w14:textId="394B17AA" w:rsidR="006E0FFB" w:rsidRPr="006E0FFB" w:rsidRDefault="006E0FFB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E0FFB">
        <w:rPr>
          <w:rFonts w:asciiTheme="minorHAnsi" w:hAnsiTheme="minorHAnsi" w:cstheme="minorHAnsi"/>
          <w:sz w:val="22"/>
          <w:szCs w:val="22"/>
        </w:rPr>
        <w:t xml:space="preserve">Develop robust and commercially </w:t>
      </w:r>
      <w:r w:rsidR="0082438E" w:rsidRPr="006E0FFB">
        <w:rPr>
          <w:rFonts w:asciiTheme="minorHAnsi" w:hAnsiTheme="minorHAnsi" w:cstheme="minorHAnsi"/>
          <w:sz w:val="22"/>
          <w:szCs w:val="22"/>
        </w:rPr>
        <w:t>optimi</w:t>
      </w:r>
      <w:r w:rsidR="0082438E">
        <w:rPr>
          <w:rFonts w:asciiTheme="minorHAnsi" w:hAnsiTheme="minorHAnsi" w:cstheme="minorHAnsi"/>
          <w:sz w:val="22"/>
          <w:szCs w:val="22"/>
        </w:rPr>
        <w:t>z</w:t>
      </w:r>
      <w:r w:rsidR="0082438E" w:rsidRPr="006E0FFB">
        <w:rPr>
          <w:rFonts w:asciiTheme="minorHAnsi" w:hAnsiTheme="minorHAnsi" w:cstheme="minorHAnsi"/>
          <w:sz w:val="22"/>
          <w:szCs w:val="22"/>
        </w:rPr>
        <w:t>ed</w:t>
      </w:r>
      <w:r w:rsidRPr="006E0FFB">
        <w:rPr>
          <w:rFonts w:asciiTheme="minorHAnsi" w:hAnsiTheme="minorHAnsi" w:cstheme="minorHAnsi"/>
          <w:sz w:val="22"/>
          <w:szCs w:val="22"/>
        </w:rPr>
        <w:t xml:space="preserve"> logistics solutions to support future growth and lead on strategic network development. </w:t>
      </w:r>
    </w:p>
    <w:p w14:paraId="5DA0BCD3" w14:textId="67A3415E" w:rsidR="006E0FFB" w:rsidRPr="006E0FFB" w:rsidRDefault="006E0FFB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E0FFB">
        <w:rPr>
          <w:rFonts w:asciiTheme="minorHAnsi" w:hAnsiTheme="minorHAnsi" w:cstheme="minorHAnsi"/>
          <w:sz w:val="22"/>
          <w:szCs w:val="22"/>
        </w:rPr>
        <w:t xml:space="preserve">Incorporate cross-industry logistics best practice and innovation that will bring </w:t>
      </w:r>
      <w:r w:rsidR="0091311E">
        <w:rPr>
          <w:rFonts w:asciiTheme="minorHAnsi" w:hAnsiTheme="minorHAnsi" w:cstheme="minorHAnsi"/>
          <w:sz w:val="22"/>
          <w:szCs w:val="22"/>
        </w:rPr>
        <w:t xml:space="preserve">Solutions to </w:t>
      </w:r>
      <w:r w:rsidRPr="006E0FFB">
        <w:rPr>
          <w:rFonts w:asciiTheme="minorHAnsi" w:hAnsiTheme="minorHAnsi" w:cstheme="minorHAnsi"/>
          <w:sz w:val="22"/>
          <w:szCs w:val="22"/>
        </w:rPr>
        <w:t>benefit the AAH operation. </w:t>
      </w:r>
    </w:p>
    <w:p w14:paraId="7A78DFC3" w14:textId="39FCB060" w:rsidR="006E0FFB" w:rsidRPr="006E0FFB" w:rsidRDefault="006E0FFB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E0FFB">
        <w:rPr>
          <w:rFonts w:asciiTheme="minorHAnsi" w:hAnsiTheme="minorHAnsi" w:cstheme="minorHAnsi"/>
          <w:sz w:val="22"/>
          <w:szCs w:val="22"/>
        </w:rPr>
        <w:t>Actively contribute as part of the Operations leadership</w:t>
      </w:r>
      <w:r w:rsidR="00ED3E06">
        <w:rPr>
          <w:rFonts w:asciiTheme="minorHAnsi" w:hAnsiTheme="minorHAnsi" w:cstheme="minorHAnsi"/>
          <w:sz w:val="22"/>
          <w:szCs w:val="22"/>
        </w:rPr>
        <w:t xml:space="preserve"> team</w:t>
      </w:r>
      <w:r w:rsidRPr="006E0FFB">
        <w:rPr>
          <w:rFonts w:asciiTheme="minorHAnsi" w:hAnsiTheme="minorHAnsi" w:cstheme="minorHAnsi"/>
          <w:sz w:val="22"/>
          <w:szCs w:val="22"/>
        </w:rPr>
        <w:t>, including the annual budgeting process. </w:t>
      </w:r>
    </w:p>
    <w:p w14:paraId="0A2D3860" w14:textId="2588AA75" w:rsidR="006E0FFB" w:rsidRPr="006E0FFB" w:rsidRDefault="006E0FFB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E0FFB">
        <w:rPr>
          <w:rFonts w:asciiTheme="minorHAnsi" w:hAnsiTheme="minorHAnsi" w:cstheme="minorHAnsi"/>
          <w:sz w:val="22"/>
          <w:szCs w:val="22"/>
        </w:rPr>
        <w:t>Develop, challenge, and align Operations quarterly KVD road maps. </w:t>
      </w:r>
    </w:p>
    <w:p w14:paraId="03D86A29" w14:textId="7FC4A857" w:rsidR="006E0FFB" w:rsidRPr="006E0FFB" w:rsidRDefault="006E0FFB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E0FFB">
        <w:rPr>
          <w:rFonts w:asciiTheme="minorHAnsi" w:hAnsiTheme="minorHAnsi" w:cstheme="minorHAnsi"/>
          <w:sz w:val="22"/>
          <w:szCs w:val="22"/>
        </w:rPr>
        <w:t>Support the development and decision-making around the S</w:t>
      </w:r>
      <w:r w:rsidR="004051ED">
        <w:rPr>
          <w:rFonts w:asciiTheme="minorHAnsi" w:hAnsiTheme="minorHAnsi" w:cstheme="minorHAnsi"/>
          <w:sz w:val="22"/>
          <w:szCs w:val="22"/>
        </w:rPr>
        <w:t xml:space="preserve">upply </w:t>
      </w:r>
      <w:r w:rsidRPr="006E0FFB">
        <w:rPr>
          <w:rFonts w:asciiTheme="minorHAnsi" w:hAnsiTheme="minorHAnsi" w:cstheme="minorHAnsi"/>
          <w:sz w:val="22"/>
          <w:szCs w:val="22"/>
        </w:rPr>
        <w:t>C</w:t>
      </w:r>
      <w:r w:rsidR="004051ED">
        <w:rPr>
          <w:rFonts w:asciiTheme="minorHAnsi" w:hAnsiTheme="minorHAnsi" w:cstheme="minorHAnsi"/>
          <w:sz w:val="22"/>
          <w:szCs w:val="22"/>
        </w:rPr>
        <w:t xml:space="preserve">hain </w:t>
      </w:r>
      <w:r w:rsidR="00CB6185" w:rsidRPr="006E0FFB">
        <w:rPr>
          <w:rFonts w:asciiTheme="minorHAnsi" w:hAnsiTheme="minorHAnsi" w:cstheme="minorHAnsi"/>
          <w:sz w:val="22"/>
          <w:szCs w:val="22"/>
        </w:rPr>
        <w:t>M</w:t>
      </w:r>
      <w:r w:rsidR="00CB6185">
        <w:rPr>
          <w:rFonts w:asciiTheme="minorHAnsi" w:hAnsiTheme="minorHAnsi" w:cstheme="minorHAnsi"/>
          <w:sz w:val="22"/>
          <w:szCs w:val="22"/>
        </w:rPr>
        <w:t>anagement</w:t>
      </w:r>
      <w:r w:rsidR="00CB6185" w:rsidRPr="006E0FFB">
        <w:rPr>
          <w:rFonts w:asciiTheme="minorHAnsi" w:hAnsiTheme="minorHAnsi" w:cstheme="minorHAnsi"/>
          <w:sz w:val="22"/>
          <w:szCs w:val="22"/>
        </w:rPr>
        <w:t xml:space="preserve"> IT </w:t>
      </w:r>
      <w:r w:rsidR="0091311E">
        <w:rPr>
          <w:rFonts w:asciiTheme="minorHAnsi" w:hAnsiTheme="minorHAnsi" w:cstheme="minorHAnsi"/>
          <w:sz w:val="22"/>
          <w:szCs w:val="22"/>
        </w:rPr>
        <w:t xml:space="preserve">requirement and </w:t>
      </w:r>
      <w:r w:rsidR="00CB6185" w:rsidRPr="006E0FFB">
        <w:rPr>
          <w:rFonts w:asciiTheme="minorHAnsi" w:hAnsiTheme="minorHAnsi" w:cstheme="minorHAnsi"/>
          <w:sz w:val="22"/>
          <w:szCs w:val="22"/>
        </w:rPr>
        <w:t>Road</w:t>
      </w:r>
      <w:r w:rsidRPr="006E0FFB">
        <w:rPr>
          <w:rFonts w:asciiTheme="minorHAnsi" w:hAnsiTheme="minorHAnsi" w:cstheme="minorHAnsi"/>
          <w:sz w:val="22"/>
          <w:szCs w:val="22"/>
        </w:rPr>
        <w:t xml:space="preserve"> </w:t>
      </w:r>
      <w:r w:rsidR="00CB6185">
        <w:rPr>
          <w:rFonts w:asciiTheme="minorHAnsi" w:hAnsiTheme="minorHAnsi" w:cstheme="minorHAnsi"/>
          <w:sz w:val="22"/>
          <w:szCs w:val="22"/>
        </w:rPr>
        <w:t>M</w:t>
      </w:r>
      <w:r w:rsidRPr="006E0FFB">
        <w:rPr>
          <w:rFonts w:asciiTheme="minorHAnsi" w:hAnsiTheme="minorHAnsi" w:cstheme="minorHAnsi"/>
          <w:sz w:val="22"/>
          <w:szCs w:val="22"/>
        </w:rPr>
        <w:t>ap. </w:t>
      </w:r>
    </w:p>
    <w:p w14:paraId="206D4B9D" w14:textId="1FFA2F49" w:rsidR="006E0FFB" w:rsidRPr="006E0FFB" w:rsidRDefault="0091311E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the </w:t>
      </w:r>
      <w:r w:rsidR="006E0FFB" w:rsidRPr="006E0FFB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 xml:space="preserve">ment and </w:t>
      </w:r>
      <w:r w:rsidR="0082438E">
        <w:rPr>
          <w:rFonts w:asciiTheme="minorHAnsi" w:hAnsiTheme="minorHAnsi" w:cstheme="minorHAnsi"/>
          <w:sz w:val="22"/>
          <w:szCs w:val="22"/>
        </w:rPr>
        <w:t>prioritization</w:t>
      </w:r>
      <w:r w:rsidR="006E0FFB" w:rsidRPr="006E0F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of the </w:t>
      </w:r>
      <w:r w:rsidR="006E0FFB" w:rsidRPr="006E0FFB">
        <w:rPr>
          <w:rFonts w:asciiTheme="minorHAnsi" w:hAnsiTheme="minorHAnsi" w:cstheme="minorHAnsi"/>
          <w:sz w:val="22"/>
          <w:szCs w:val="22"/>
        </w:rPr>
        <w:t xml:space="preserve">capex plan within the </w:t>
      </w:r>
      <w:r>
        <w:rPr>
          <w:rFonts w:asciiTheme="minorHAnsi" w:hAnsiTheme="minorHAnsi" w:cstheme="minorHAnsi"/>
          <w:sz w:val="22"/>
          <w:szCs w:val="22"/>
        </w:rPr>
        <w:t>Supply Chain</w:t>
      </w:r>
      <w:r w:rsidR="006E0FFB" w:rsidRPr="006E0FFB">
        <w:rPr>
          <w:rFonts w:asciiTheme="minorHAnsi" w:hAnsiTheme="minorHAnsi" w:cstheme="minorHAnsi"/>
          <w:sz w:val="22"/>
          <w:szCs w:val="22"/>
        </w:rPr>
        <w:t xml:space="preserve"> environment. </w:t>
      </w:r>
    </w:p>
    <w:p w14:paraId="1BFA79AA" w14:textId="7295A082" w:rsidR="006E0FFB" w:rsidRPr="006E0FFB" w:rsidRDefault="006E0FFB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E0FFB">
        <w:rPr>
          <w:rFonts w:asciiTheme="minorHAnsi" w:hAnsiTheme="minorHAnsi" w:cstheme="minorHAnsi"/>
          <w:sz w:val="22"/>
          <w:szCs w:val="22"/>
        </w:rPr>
        <w:t xml:space="preserve">Manage internal and external </w:t>
      </w:r>
      <w:r w:rsidR="0091311E">
        <w:rPr>
          <w:rFonts w:asciiTheme="minorHAnsi" w:hAnsiTheme="minorHAnsi" w:cstheme="minorHAnsi"/>
          <w:sz w:val="22"/>
          <w:szCs w:val="22"/>
        </w:rPr>
        <w:t xml:space="preserve">Partners and </w:t>
      </w:r>
      <w:r w:rsidRPr="006E0FFB">
        <w:rPr>
          <w:rFonts w:asciiTheme="minorHAnsi" w:hAnsiTheme="minorHAnsi" w:cstheme="minorHAnsi"/>
          <w:sz w:val="22"/>
          <w:szCs w:val="22"/>
        </w:rPr>
        <w:t>resources (consultants, service providers) accordingly, subject to approvals by way of internal governance processes (incl. Investment Committee). </w:t>
      </w:r>
    </w:p>
    <w:p w14:paraId="731A2800" w14:textId="4B770CE3" w:rsidR="006E0FFB" w:rsidRPr="006E0FFB" w:rsidRDefault="006E0FFB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E0FFB">
        <w:rPr>
          <w:rFonts w:asciiTheme="minorHAnsi" w:hAnsiTheme="minorHAnsi" w:cstheme="minorHAnsi"/>
          <w:sz w:val="22"/>
          <w:szCs w:val="22"/>
        </w:rPr>
        <w:t>Performance in the role will be measured against the Group EBITDA, NPS,</w:t>
      </w:r>
      <w:r w:rsidR="0091311E">
        <w:rPr>
          <w:rFonts w:asciiTheme="minorHAnsi" w:hAnsiTheme="minorHAnsi" w:cstheme="minorHAnsi"/>
          <w:sz w:val="22"/>
          <w:szCs w:val="22"/>
        </w:rPr>
        <w:t xml:space="preserve"> KVDS</w:t>
      </w:r>
      <w:r w:rsidRPr="006E0FFB">
        <w:rPr>
          <w:rFonts w:asciiTheme="minorHAnsi" w:hAnsiTheme="minorHAnsi" w:cstheme="minorHAnsi"/>
          <w:sz w:val="22"/>
          <w:szCs w:val="22"/>
        </w:rPr>
        <w:t xml:space="preserve"> and specific key performance indicators, which will be agreed upon with the COO</w:t>
      </w:r>
      <w:r w:rsidR="00CB6185">
        <w:rPr>
          <w:rFonts w:asciiTheme="minorHAnsi" w:hAnsiTheme="minorHAnsi" w:cstheme="minorHAnsi"/>
          <w:sz w:val="22"/>
          <w:szCs w:val="22"/>
        </w:rPr>
        <w:t>.</w:t>
      </w:r>
    </w:p>
    <w:p w14:paraId="6D38E3E5" w14:textId="4D3274C8" w:rsidR="00222C22" w:rsidRPr="008A06F2" w:rsidRDefault="00222C22" w:rsidP="00222C22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A06F2">
        <w:rPr>
          <w:rFonts w:asciiTheme="minorHAnsi" w:hAnsiTheme="minorHAnsi" w:cstheme="minorHAnsi"/>
          <w:sz w:val="22"/>
          <w:szCs w:val="22"/>
        </w:rPr>
        <w:t xml:space="preserve">Ensure you and your team are aware of adhere </w:t>
      </w:r>
      <w:r w:rsidR="00CB6185" w:rsidRPr="008A06F2">
        <w:rPr>
          <w:rFonts w:asciiTheme="minorHAnsi" w:hAnsiTheme="minorHAnsi" w:cstheme="minorHAnsi"/>
          <w:sz w:val="22"/>
          <w:szCs w:val="22"/>
        </w:rPr>
        <w:t>to and</w:t>
      </w:r>
      <w:r w:rsidRPr="008A06F2">
        <w:rPr>
          <w:rFonts w:asciiTheme="minorHAnsi" w:hAnsiTheme="minorHAnsi" w:cstheme="minorHAnsi"/>
          <w:sz w:val="22"/>
          <w:szCs w:val="22"/>
        </w:rPr>
        <w:t xml:space="preserve"> remain compliant with Good Distributions Practices</w:t>
      </w:r>
      <w:r w:rsidR="0018029D">
        <w:rPr>
          <w:rFonts w:asciiTheme="minorHAnsi" w:hAnsiTheme="minorHAnsi" w:cstheme="minorHAnsi"/>
          <w:sz w:val="22"/>
          <w:szCs w:val="22"/>
        </w:rPr>
        <w:t>.</w:t>
      </w:r>
      <w:r w:rsidRPr="008A06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9FDEF4" w14:textId="77777777" w:rsidR="00222C22" w:rsidRPr="008A06F2" w:rsidRDefault="00222C22" w:rsidP="009F5D5F">
      <w:pPr>
        <w:rPr>
          <w:lang w:val="en-US"/>
        </w:rPr>
      </w:pPr>
    </w:p>
    <w:p w14:paraId="70C66210" w14:textId="77777777" w:rsidR="008A06F2" w:rsidRDefault="008A06F2" w:rsidP="00604119">
      <w:pPr>
        <w:pStyle w:val="Heading2"/>
        <w:ind w:firstLine="0"/>
      </w:pPr>
    </w:p>
    <w:p w14:paraId="65942AF5" w14:textId="6CB1819D" w:rsidR="00604119" w:rsidRPr="008A06F2" w:rsidRDefault="00604119" w:rsidP="00604119">
      <w:pPr>
        <w:pStyle w:val="Heading2"/>
        <w:ind w:firstLine="0"/>
      </w:pPr>
      <w:r w:rsidRPr="008A06F2">
        <w:t>Experience and Qualifications</w:t>
      </w:r>
    </w:p>
    <w:p w14:paraId="4FD60532" w14:textId="604EBCB6" w:rsidR="00215087" w:rsidRDefault="00215087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15087">
        <w:rPr>
          <w:rFonts w:asciiTheme="minorHAnsi" w:hAnsiTheme="minorHAnsi" w:cstheme="minorHAnsi"/>
          <w:sz w:val="22"/>
          <w:szCs w:val="22"/>
        </w:rPr>
        <w:t>Experience in Supply Chain, Logistics, and Warehousing</w:t>
      </w:r>
      <w:r w:rsidR="0091311E">
        <w:rPr>
          <w:rFonts w:asciiTheme="minorHAnsi" w:hAnsiTheme="minorHAnsi" w:cstheme="minorHAnsi"/>
          <w:sz w:val="22"/>
          <w:szCs w:val="22"/>
        </w:rPr>
        <w:t xml:space="preserve"> </w:t>
      </w:r>
      <w:r w:rsidR="0082438E">
        <w:rPr>
          <w:rFonts w:asciiTheme="minorHAnsi" w:hAnsiTheme="minorHAnsi" w:cstheme="minorHAnsi"/>
          <w:sz w:val="22"/>
          <w:szCs w:val="22"/>
        </w:rPr>
        <w:t>Optimization</w:t>
      </w:r>
      <w:r w:rsidRPr="00215087">
        <w:rPr>
          <w:rFonts w:asciiTheme="minorHAnsi" w:hAnsiTheme="minorHAnsi" w:cstheme="minorHAnsi"/>
          <w:sz w:val="22"/>
          <w:szCs w:val="22"/>
        </w:rPr>
        <w:t xml:space="preserve"> </w:t>
      </w:r>
      <w:r w:rsidR="0091311E">
        <w:rPr>
          <w:rFonts w:asciiTheme="minorHAnsi" w:hAnsiTheme="minorHAnsi" w:cstheme="minorHAnsi"/>
          <w:sz w:val="22"/>
          <w:szCs w:val="22"/>
        </w:rPr>
        <w:t xml:space="preserve">Modelling and change </w:t>
      </w:r>
      <w:r w:rsidR="0082438E">
        <w:rPr>
          <w:rFonts w:asciiTheme="minorHAnsi" w:hAnsiTheme="minorHAnsi" w:cstheme="minorHAnsi"/>
          <w:sz w:val="22"/>
          <w:szCs w:val="22"/>
        </w:rPr>
        <w:t>programs</w:t>
      </w:r>
      <w:r w:rsidRPr="00215087">
        <w:rPr>
          <w:rFonts w:asciiTheme="minorHAnsi" w:hAnsiTheme="minorHAnsi" w:cstheme="minorHAnsi"/>
          <w:sz w:val="22"/>
          <w:szCs w:val="22"/>
        </w:rPr>
        <w:t>.</w:t>
      </w:r>
    </w:p>
    <w:p w14:paraId="190DDA51" w14:textId="36B3819E" w:rsidR="00874DFB" w:rsidRDefault="00874DFB" w:rsidP="00874DFB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03C79">
        <w:rPr>
          <w:rFonts w:asciiTheme="minorHAnsi" w:hAnsiTheme="minorHAnsi" w:cstheme="minorHAnsi"/>
          <w:sz w:val="22"/>
          <w:szCs w:val="22"/>
        </w:rPr>
        <w:t>Knowledge of transformation methodologies and frameworks, such as Lean, Six Sigma, or Agile.</w:t>
      </w:r>
    </w:p>
    <w:p w14:paraId="795C3BC5" w14:textId="44155D2A" w:rsidR="00874DFB" w:rsidRDefault="00874DFB" w:rsidP="00874DFB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of Leading significant change programs across multi sector logistics operations.</w:t>
      </w:r>
    </w:p>
    <w:p w14:paraId="16ECD9EA" w14:textId="2BFB3E7C" w:rsidR="00874DFB" w:rsidRPr="00874DFB" w:rsidRDefault="00874DFB" w:rsidP="00874DFB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03C79">
        <w:rPr>
          <w:rFonts w:asciiTheme="minorHAnsi" w:hAnsiTheme="minorHAnsi" w:cstheme="minorHAnsi"/>
          <w:sz w:val="22"/>
          <w:szCs w:val="22"/>
        </w:rPr>
        <w:t>Familiarity with change management principles and practices.</w:t>
      </w:r>
    </w:p>
    <w:p w14:paraId="3DD22524" w14:textId="77777777" w:rsidR="002A0BFF" w:rsidRPr="002A0BFF" w:rsidRDefault="002A0BFF" w:rsidP="002A0BFF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A0BFF">
        <w:rPr>
          <w:rFonts w:asciiTheme="minorHAnsi" w:hAnsiTheme="minorHAnsi" w:cstheme="minorHAnsi"/>
          <w:sz w:val="22"/>
          <w:szCs w:val="22"/>
        </w:rPr>
        <w:t>Excellent leadership and interpersonal skills, with the ability to effectively communicate and collaborate with cross-functional teams.</w:t>
      </w:r>
    </w:p>
    <w:p w14:paraId="41E79B76" w14:textId="77777777" w:rsidR="002A0BFF" w:rsidRDefault="002A0BFF" w:rsidP="002A0BFF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A0BFF">
        <w:rPr>
          <w:rFonts w:asciiTheme="minorHAnsi" w:hAnsiTheme="minorHAnsi" w:cstheme="minorHAnsi"/>
          <w:sz w:val="22"/>
          <w:szCs w:val="22"/>
        </w:rPr>
        <w:t>Strong analytical and problem-solving abilities, with a data-driven approach to decision-making.</w:t>
      </w:r>
    </w:p>
    <w:p w14:paraId="61A943A1" w14:textId="77777777" w:rsidR="00215087" w:rsidRPr="00215087" w:rsidRDefault="00215087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15087">
        <w:rPr>
          <w:rFonts w:asciiTheme="minorHAnsi" w:hAnsiTheme="minorHAnsi" w:cstheme="minorHAnsi"/>
          <w:sz w:val="22"/>
          <w:szCs w:val="22"/>
        </w:rPr>
        <w:t>Ability to develop and implement strategic plans.</w:t>
      </w:r>
    </w:p>
    <w:p w14:paraId="3594633C" w14:textId="380A8E28" w:rsidR="00215087" w:rsidRPr="00215087" w:rsidRDefault="00215087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15087">
        <w:rPr>
          <w:rFonts w:asciiTheme="minorHAnsi" w:hAnsiTheme="minorHAnsi" w:cstheme="minorHAnsi"/>
          <w:sz w:val="22"/>
          <w:szCs w:val="22"/>
        </w:rPr>
        <w:t>Excellent presentation skills.</w:t>
      </w:r>
    </w:p>
    <w:p w14:paraId="18AFD648" w14:textId="77777777" w:rsidR="00215087" w:rsidRDefault="00215087" w:rsidP="00215087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15087">
        <w:rPr>
          <w:rFonts w:asciiTheme="minorHAnsi" w:hAnsiTheme="minorHAnsi" w:cstheme="minorHAnsi"/>
          <w:sz w:val="22"/>
          <w:szCs w:val="22"/>
        </w:rPr>
        <w:t>Experience in managing internal and external resources.</w:t>
      </w:r>
    </w:p>
    <w:p w14:paraId="0E0B91E1" w14:textId="77777777" w:rsidR="00303C79" w:rsidRPr="00303C79" w:rsidRDefault="00303C79" w:rsidP="00303C79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03C79">
        <w:rPr>
          <w:rFonts w:asciiTheme="minorHAnsi" w:hAnsiTheme="minorHAnsi" w:cstheme="minorHAnsi"/>
          <w:sz w:val="22"/>
          <w:szCs w:val="22"/>
        </w:rPr>
        <w:t>Familiarity with change management principles and practices.</w:t>
      </w:r>
    </w:p>
    <w:p w14:paraId="6CE810DE" w14:textId="77777777" w:rsidR="00303C79" w:rsidRDefault="00303C79" w:rsidP="00303C79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03C79">
        <w:rPr>
          <w:rFonts w:asciiTheme="minorHAnsi" w:hAnsiTheme="minorHAnsi" w:cstheme="minorHAnsi"/>
          <w:sz w:val="22"/>
          <w:szCs w:val="22"/>
        </w:rPr>
        <w:t>Ability to adapt to a fast-paced environment and manage multiple priorities simultaneously.</w:t>
      </w:r>
    </w:p>
    <w:p w14:paraId="4E2D1333" w14:textId="77777777" w:rsidR="0091311E" w:rsidRPr="00700221" w:rsidRDefault="0091311E" w:rsidP="00700221">
      <w:pPr>
        <w:widowControl w:val="0"/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rPr>
          <w:rFonts w:cstheme="minorHAnsi"/>
        </w:rPr>
      </w:pPr>
    </w:p>
    <w:p w14:paraId="36602258" w14:textId="77777777" w:rsidR="00303C79" w:rsidRPr="00215087" w:rsidRDefault="00303C79" w:rsidP="001A1F0C">
      <w:pPr>
        <w:pStyle w:val="ListParagraph"/>
        <w:widowControl w:val="0"/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ind w:left="824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196DFD16" w14:textId="77777777" w:rsidR="00215087" w:rsidRPr="008A06F2" w:rsidRDefault="00215087" w:rsidP="00604119">
      <w:pPr>
        <w:pStyle w:val="Heading2"/>
        <w:ind w:firstLine="0"/>
      </w:pPr>
    </w:p>
    <w:p w14:paraId="48BE4C09" w14:textId="1685E7E3" w:rsidR="00604119" w:rsidRPr="008A06F2" w:rsidRDefault="00604119" w:rsidP="00604119">
      <w:pPr>
        <w:pStyle w:val="McKBodyCopy"/>
        <w:spacing w:after="0" w:line="24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8A06F2">
        <w:rPr>
          <w:rFonts w:asciiTheme="minorHAnsi" w:hAnsiTheme="minorHAnsi"/>
          <w:b/>
          <w:bCs/>
          <w:color w:val="000000" w:themeColor="text1"/>
          <w:sz w:val="22"/>
          <w:szCs w:val="22"/>
        </w:rPr>
        <w:t>Key stakeholders</w:t>
      </w:r>
      <w:bookmarkStart w:id="0" w:name="_Hlk84408596"/>
      <w:r w:rsidRPr="008A06F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: </w:t>
      </w:r>
      <w:bookmarkEnd w:id="0"/>
    </w:p>
    <w:p w14:paraId="2A1D9E99" w14:textId="2D68A583" w:rsidR="009F5D5F" w:rsidRPr="008A06F2" w:rsidRDefault="009F5D5F" w:rsidP="00604119">
      <w:pPr>
        <w:pStyle w:val="McKBodyCopy"/>
        <w:spacing w:after="0" w:line="24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0048DB4B" w14:textId="41E1CFDC" w:rsidR="00514713" w:rsidRPr="008A06F2" w:rsidRDefault="00514713" w:rsidP="00C81791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A06F2">
        <w:rPr>
          <w:rFonts w:asciiTheme="minorHAnsi" w:hAnsiTheme="minorHAnsi" w:cstheme="minorHAnsi"/>
          <w:sz w:val="22"/>
          <w:szCs w:val="22"/>
        </w:rPr>
        <w:t>COO</w:t>
      </w:r>
    </w:p>
    <w:p w14:paraId="3964CD1A" w14:textId="3B164135" w:rsidR="0078379D" w:rsidRPr="008A06F2" w:rsidRDefault="00514713" w:rsidP="00C81791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A06F2">
        <w:rPr>
          <w:rFonts w:asciiTheme="minorHAnsi" w:hAnsiTheme="minorHAnsi" w:cstheme="minorHAnsi"/>
          <w:sz w:val="22"/>
          <w:szCs w:val="22"/>
        </w:rPr>
        <w:t>Head of Operations – Region 1 &amp; 2</w:t>
      </w:r>
    </w:p>
    <w:p w14:paraId="5CA08E4A" w14:textId="72094938" w:rsidR="00C81791" w:rsidRPr="007F247C" w:rsidRDefault="0078379D" w:rsidP="00C81791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7F247C">
        <w:rPr>
          <w:rFonts w:asciiTheme="minorHAnsi" w:hAnsiTheme="minorHAnsi" w:cstheme="minorHAnsi"/>
          <w:sz w:val="22"/>
          <w:szCs w:val="22"/>
        </w:rPr>
        <w:t>Head of Fleet</w:t>
      </w:r>
      <w:r w:rsidR="00C81791" w:rsidRPr="007F247C">
        <w:rPr>
          <w:rFonts w:asciiTheme="minorHAnsi" w:hAnsiTheme="minorHAnsi" w:cstheme="minorHAnsi"/>
          <w:sz w:val="22"/>
          <w:szCs w:val="22"/>
        </w:rPr>
        <w:t xml:space="preserve"> &amp; Sustainability</w:t>
      </w:r>
    </w:p>
    <w:p w14:paraId="3AAFAA1A" w14:textId="473749B7" w:rsidR="00F76882" w:rsidRPr="008A06F2" w:rsidRDefault="00C81791" w:rsidP="00C81791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A06F2">
        <w:rPr>
          <w:rFonts w:asciiTheme="minorHAnsi" w:hAnsiTheme="minorHAnsi" w:cstheme="minorHAnsi"/>
          <w:sz w:val="22"/>
          <w:szCs w:val="22"/>
        </w:rPr>
        <w:t xml:space="preserve">Head of Supply Chain </w:t>
      </w:r>
      <w:r w:rsidR="00514713" w:rsidRPr="008A06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4C5DD8" w14:textId="58F9D51B" w:rsidR="00F76882" w:rsidRPr="008A06F2" w:rsidRDefault="00514713" w:rsidP="00C81791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A06F2">
        <w:rPr>
          <w:rFonts w:asciiTheme="minorHAnsi" w:hAnsiTheme="minorHAnsi" w:cstheme="minorHAnsi"/>
          <w:sz w:val="22"/>
          <w:szCs w:val="22"/>
        </w:rPr>
        <w:t xml:space="preserve">AAH Branch Network </w:t>
      </w:r>
    </w:p>
    <w:p w14:paraId="51469857" w14:textId="2D176FD0" w:rsidR="00F76882" w:rsidRPr="008A06F2" w:rsidRDefault="00514713" w:rsidP="00C81791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A06F2">
        <w:rPr>
          <w:rFonts w:asciiTheme="minorHAnsi" w:hAnsiTheme="minorHAnsi" w:cstheme="minorHAnsi"/>
          <w:sz w:val="22"/>
          <w:szCs w:val="22"/>
        </w:rPr>
        <w:t>Human Resources</w:t>
      </w:r>
    </w:p>
    <w:p w14:paraId="4777C1EC" w14:textId="4D2AE5AB" w:rsidR="00604119" w:rsidRPr="008A06F2" w:rsidRDefault="00514713" w:rsidP="00C81791">
      <w:pPr>
        <w:pStyle w:val="ListParagraph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before="126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A06F2">
        <w:rPr>
          <w:rFonts w:asciiTheme="minorHAnsi" w:hAnsiTheme="minorHAnsi" w:cstheme="minorHAnsi"/>
          <w:sz w:val="22"/>
          <w:szCs w:val="22"/>
        </w:rPr>
        <w:t xml:space="preserve">IT &amp; Finance </w:t>
      </w:r>
    </w:p>
    <w:p w14:paraId="14EF0377" w14:textId="77777777" w:rsidR="00604119" w:rsidRPr="008A06F2" w:rsidRDefault="00604119" w:rsidP="00604119">
      <w:pPr>
        <w:pStyle w:val="TableParagraph"/>
        <w:tabs>
          <w:tab w:val="left" w:pos="827"/>
          <w:tab w:val="left" w:pos="828"/>
        </w:tabs>
        <w:spacing w:line="264" w:lineRule="exact"/>
        <w:ind w:left="0"/>
        <w:rPr>
          <w:rFonts w:asciiTheme="minorHAnsi" w:hAnsiTheme="minorHAnsi"/>
          <w:spacing w:val="-5"/>
        </w:rPr>
      </w:pPr>
    </w:p>
    <w:p w14:paraId="3064979D" w14:textId="77777777" w:rsidR="00604119" w:rsidRPr="008A06F2" w:rsidRDefault="00604119" w:rsidP="00604119">
      <w:pPr>
        <w:pStyle w:val="Heading2"/>
        <w:ind w:firstLine="0"/>
      </w:pPr>
      <w:r w:rsidRPr="008A06F2">
        <w:t xml:space="preserve">Diversity and Inclusion </w:t>
      </w:r>
    </w:p>
    <w:p w14:paraId="06AE81AE" w14:textId="6AC8185C" w:rsidR="00604119" w:rsidRPr="008A06F2" w:rsidRDefault="00604119" w:rsidP="00163386">
      <w:pPr>
        <w:rPr>
          <w:rFonts w:cstheme="minorHAnsi"/>
          <w:color w:val="000000" w:themeColor="text1"/>
          <w:shd w:val="clear" w:color="auto" w:fill="FCFCFC"/>
        </w:rPr>
      </w:pPr>
      <w:r w:rsidRPr="008A06F2">
        <w:rPr>
          <w:rFonts w:cstheme="minorHAnsi"/>
          <w:color w:val="000000" w:themeColor="text1"/>
          <w:shd w:val="clear" w:color="auto" w:fill="FCFCFC"/>
        </w:rPr>
        <w:t xml:space="preserve">At </w:t>
      </w:r>
      <w:r w:rsidR="009C0982" w:rsidRPr="008A06F2">
        <w:rPr>
          <w:rFonts w:cstheme="minorHAnsi"/>
          <w:color w:val="000000" w:themeColor="text1"/>
          <w:shd w:val="clear" w:color="auto" w:fill="FCFCFC"/>
        </w:rPr>
        <w:t>AAH</w:t>
      </w:r>
      <w:r w:rsidRPr="008A06F2">
        <w:rPr>
          <w:rFonts w:cstheme="minorHAnsi"/>
          <w:color w:val="000000" w:themeColor="text1"/>
          <w:shd w:val="clear" w:color="auto" w:fill="FCFCFC"/>
        </w:rPr>
        <w:t xml:space="preserve">, we don’t just accept difference — we celebrate it, we support it, and we encourage it for the benefit of our colleagues, our services, and our communities. Our aim is to embrace </w:t>
      </w:r>
      <w:r w:rsidRPr="008A06F2">
        <w:rPr>
          <w:bCs/>
        </w:rPr>
        <w:t xml:space="preserve">different viewpoints, opinions, </w:t>
      </w:r>
      <w:r w:rsidRPr="008A06F2">
        <w:t>thoughts,</w:t>
      </w:r>
      <w:r w:rsidRPr="008A06F2">
        <w:rPr>
          <w:bCs/>
        </w:rPr>
        <w:t xml:space="preserve"> and ideas</w:t>
      </w:r>
      <w:r w:rsidRPr="008A06F2">
        <w:rPr>
          <w:rFonts w:cstheme="minorHAnsi"/>
          <w:color w:val="000000" w:themeColor="text1"/>
          <w:shd w:val="clear" w:color="auto" w:fill="FCFCFC"/>
        </w:rPr>
        <w:t> and encourage a culture of inclusion for customers, patients and staff.</w:t>
      </w:r>
    </w:p>
    <w:p w14:paraId="6FB1A03D" w14:textId="77777777" w:rsidR="00604119" w:rsidRPr="008A06F2" w:rsidRDefault="00604119" w:rsidP="00604119">
      <w:pPr>
        <w:rPr>
          <w:rFonts w:cstheme="minorHAnsi"/>
          <w:color w:val="000000" w:themeColor="text1"/>
          <w:shd w:val="clear" w:color="auto" w:fill="FCFCFC"/>
        </w:rPr>
      </w:pPr>
      <w:r w:rsidRPr="008A06F2">
        <w:rPr>
          <w:rFonts w:cstheme="minorHAnsi"/>
          <w:color w:val="000000" w:themeColor="text1"/>
          <w:shd w:val="clear" w:color="auto" w:fill="FCFCFC"/>
        </w:rPr>
        <w:t>As a member of our team, it will be part of your role to:</w:t>
      </w:r>
    </w:p>
    <w:p w14:paraId="0C5D2E90" w14:textId="77777777" w:rsidR="00604119" w:rsidRPr="008A06F2" w:rsidRDefault="00604119" w:rsidP="00604119">
      <w:pPr>
        <w:pStyle w:val="McKBodyCopy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A06F2">
        <w:rPr>
          <w:rFonts w:asciiTheme="minorHAnsi" w:hAnsiTheme="minorHAnsi"/>
          <w:sz w:val="22"/>
          <w:szCs w:val="22"/>
        </w:rPr>
        <w:t xml:space="preserve"> Encourage diversity and inclusion through your working practice</w:t>
      </w:r>
    </w:p>
    <w:p w14:paraId="6DCFFB17" w14:textId="77777777" w:rsidR="00604119" w:rsidRPr="008A06F2" w:rsidRDefault="00604119" w:rsidP="00604119">
      <w:pPr>
        <w:pStyle w:val="McKBodyCopy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A06F2">
        <w:rPr>
          <w:rFonts w:asciiTheme="minorHAnsi" w:hAnsiTheme="minorHAnsi"/>
          <w:sz w:val="22"/>
          <w:szCs w:val="22"/>
        </w:rPr>
        <w:t xml:space="preserve"> To challenge and highlight discriminatory practices and processes</w:t>
      </w:r>
    </w:p>
    <w:p w14:paraId="5EE084B5" w14:textId="77777777" w:rsidR="00604119" w:rsidRPr="008A06F2" w:rsidRDefault="00604119" w:rsidP="00604119">
      <w:pPr>
        <w:pStyle w:val="McKBodyCopy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A06F2">
        <w:rPr>
          <w:rFonts w:asciiTheme="minorHAnsi" w:hAnsiTheme="minorHAnsi"/>
          <w:sz w:val="22"/>
          <w:szCs w:val="22"/>
        </w:rPr>
        <w:lastRenderedPageBreak/>
        <w:t xml:space="preserve"> To strive for a diverse and equal workplace </w:t>
      </w:r>
    </w:p>
    <w:p w14:paraId="66500E8F" w14:textId="77777777" w:rsidR="00604119" w:rsidRPr="008A06F2" w:rsidRDefault="00604119" w:rsidP="00604119">
      <w:pPr>
        <w:ind w:left="720"/>
        <w:rPr>
          <w:rFonts w:cstheme="minorHAnsi"/>
          <w:color w:val="000000" w:themeColor="text1"/>
          <w:shd w:val="clear" w:color="auto" w:fill="FCFCFC"/>
        </w:rPr>
      </w:pPr>
    </w:p>
    <w:p w14:paraId="284B78FD" w14:textId="161CA8B6" w:rsidR="00604119" w:rsidRPr="008A06F2" w:rsidRDefault="00A568D1" w:rsidP="00604119">
      <w:pPr>
        <w:rPr>
          <w:rFonts w:cstheme="minorHAnsi"/>
          <w:color w:val="000000" w:themeColor="text1"/>
          <w:shd w:val="clear" w:color="auto" w:fill="FCFCFC"/>
        </w:rPr>
      </w:pPr>
      <w:r w:rsidRPr="008A06F2">
        <w:rPr>
          <w:noProof/>
        </w:rPr>
        <w:drawing>
          <wp:anchor distT="0" distB="0" distL="114300" distR="114300" simplePos="0" relativeHeight="251658240" behindDoc="1" locked="0" layoutInCell="1" allowOverlap="1" wp14:anchorId="0766C7C5" wp14:editId="2315B529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40955" cy="10808335"/>
            <wp:effectExtent l="0" t="0" r="0" b="0"/>
            <wp:wrapNone/>
            <wp:docPr id="4" name="Picture 4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955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19" w:rsidRPr="008A06F2">
        <w:rPr>
          <w:rFonts w:cstheme="minorHAnsi"/>
          <w:color w:val="000000" w:themeColor="text1"/>
          <w:shd w:val="clear" w:color="auto" w:fill="FCFCFC"/>
        </w:rPr>
        <w:t>This role profile is a written statement of the essential characteristics of the job, with its principal accountabilities, skills, knowledge and experience required. This is not intended to be a complete detailed account of all aspects of the duties involved.</w:t>
      </w:r>
    </w:p>
    <w:tbl>
      <w:tblPr>
        <w:tblpPr w:leftFromText="180" w:rightFromText="180" w:vertAnchor="text" w:horzAnchor="margin" w:tblpXSpec="center" w:tblpY="306"/>
        <w:tblW w:w="102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5018"/>
        <w:gridCol w:w="3429"/>
      </w:tblGrid>
      <w:tr w:rsidR="009F5D5F" w:rsidRPr="00F70A6F" w14:paraId="4FD2E5A2" w14:textId="77777777" w:rsidTr="00A84808">
        <w:trPr>
          <w:trHeight w:val="380"/>
        </w:trPr>
        <w:tc>
          <w:tcPr>
            <w:tcW w:w="1837" w:type="dxa"/>
            <w:tcBorders>
              <w:bottom w:val="single" w:sz="12" w:space="0" w:color="666666"/>
            </w:tcBorders>
          </w:tcPr>
          <w:p w14:paraId="7DFFC47B" w14:textId="77777777" w:rsidR="009F5D5F" w:rsidRPr="00F70A6F" w:rsidRDefault="009F5D5F" w:rsidP="00A84808">
            <w:pPr>
              <w:pStyle w:val="TableParagraph"/>
              <w:spacing w:before="61"/>
              <w:rPr>
                <w:b/>
                <w:sz w:val="18"/>
                <w:szCs w:val="18"/>
              </w:rPr>
            </w:pPr>
            <w:r w:rsidRPr="00F70A6F">
              <w:rPr>
                <w:b/>
                <w:spacing w:val="-2"/>
                <w:sz w:val="18"/>
                <w:szCs w:val="18"/>
              </w:rPr>
              <w:t>Version</w:t>
            </w:r>
            <w:r w:rsidRPr="00F70A6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70A6F">
              <w:rPr>
                <w:b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5018" w:type="dxa"/>
            <w:tcBorders>
              <w:bottom w:val="single" w:sz="12" w:space="0" w:color="666666"/>
            </w:tcBorders>
          </w:tcPr>
          <w:p w14:paraId="5821A73B" w14:textId="77777777" w:rsidR="009F5D5F" w:rsidRPr="00F70A6F" w:rsidRDefault="009F5D5F" w:rsidP="00A84808">
            <w:pPr>
              <w:pStyle w:val="TableParagraph"/>
              <w:spacing w:before="61"/>
              <w:ind w:left="112"/>
              <w:rPr>
                <w:b/>
                <w:sz w:val="18"/>
                <w:szCs w:val="18"/>
              </w:rPr>
            </w:pPr>
            <w:r w:rsidRPr="00F70A6F">
              <w:rPr>
                <w:b/>
                <w:sz w:val="18"/>
                <w:szCs w:val="18"/>
              </w:rPr>
              <w:t>Date</w:t>
            </w:r>
            <w:r w:rsidRPr="00F70A6F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70A6F">
              <w:rPr>
                <w:b/>
                <w:sz w:val="18"/>
                <w:szCs w:val="18"/>
              </w:rPr>
              <w:t>of</w:t>
            </w:r>
            <w:r w:rsidRPr="00F70A6F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70A6F">
              <w:rPr>
                <w:b/>
                <w:spacing w:val="-2"/>
                <w:sz w:val="18"/>
                <w:szCs w:val="18"/>
              </w:rPr>
              <w:t>change</w:t>
            </w:r>
          </w:p>
        </w:tc>
        <w:tc>
          <w:tcPr>
            <w:tcW w:w="3429" w:type="dxa"/>
            <w:tcBorders>
              <w:bottom w:val="single" w:sz="12" w:space="0" w:color="666666"/>
            </w:tcBorders>
          </w:tcPr>
          <w:p w14:paraId="1E1968B7" w14:textId="77777777" w:rsidR="009F5D5F" w:rsidRPr="00F70A6F" w:rsidRDefault="009F5D5F" w:rsidP="00A84808">
            <w:pPr>
              <w:pStyle w:val="TableParagraph"/>
              <w:spacing w:before="61"/>
              <w:ind w:left="116"/>
              <w:rPr>
                <w:b/>
                <w:sz w:val="18"/>
                <w:szCs w:val="18"/>
              </w:rPr>
            </w:pPr>
            <w:r w:rsidRPr="00F70A6F">
              <w:rPr>
                <w:b/>
                <w:sz w:val="18"/>
                <w:szCs w:val="18"/>
              </w:rPr>
              <w:t>Summary</w:t>
            </w:r>
            <w:r w:rsidRPr="00F70A6F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F70A6F">
              <w:rPr>
                <w:b/>
                <w:sz w:val="18"/>
                <w:szCs w:val="18"/>
              </w:rPr>
              <w:t>of</w:t>
            </w:r>
            <w:r w:rsidRPr="00F70A6F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70A6F">
              <w:rPr>
                <w:b/>
                <w:spacing w:val="-2"/>
                <w:sz w:val="18"/>
                <w:szCs w:val="18"/>
              </w:rPr>
              <w:t>change</w:t>
            </w:r>
          </w:p>
        </w:tc>
      </w:tr>
      <w:tr w:rsidR="009F5D5F" w:rsidRPr="00F70A6F" w14:paraId="4A7D2C47" w14:textId="77777777" w:rsidTr="00A84808">
        <w:trPr>
          <w:trHeight w:val="819"/>
        </w:trPr>
        <w:tc>
          <w:tcPr>
            <w:tcW w:w="1837" w:type="dxa"/>
          </w:tcPr>
          <w:p w14:paraId="68C057AF" w14:textId="01E931D4" w:rsidR="009F5D5F" w:rsidRPr="00F70A6F" w:rsidRDefault="009F5D5F" w:rsidP="00A84808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F70A6F">
              <w:rPr>
                <w:spacing w:val="-2"/>
                <w:sz w:val="18"/>
                <w:szCs w:val="18"/>
              </w:rPr>
              <w:t>V202</w:t>
            </w:r>
            <w:r w:rsidR="00215087" w:rsidRPr="00F70A6F">
              <w:rPr>
                <w:spacing w:val="-2"/>
                <w:sz w:val="18"/>
                <w:szCs w:val="18"/>
              </w:rPr>
              <w:t>4</w:t>
            </w:r>
            <w:r w:rsidRPr="00F70A6F">
              <w:rPr>
                <w:spacing w:val="-2"/>
                <w:sz w:val="18"/>
                <w:szCs w:val="18"/>
              </w:rPr>
              <w:t>/</w:t>
            </w:r>
            <w:r w:rsidR="00DD35C6" w:rsidRPr="00F70A6F">
              <w:rPr>
                <w:spacing w:val="-2"/>
                <w:sz w:val="18"/>
                <w:szCs w:val="18"/>
              </w:rPr>
              <w:t>01</w:t>
            </w:r>
          </w:p>
        </w:tc>
        <w:tc>
          <w:tcPr>
            <w:tcW w:w="5018" w:type="dxa"/>
          </w:tcPr>
          <w:p w14:paraId="35F0BAA1" w14:textId="1F0C3DFA" w:rsidR="009F5D5F" w:rsidRPr="00F70A6F" w:rsidRDefault="00DD35C6" w:rsidP="009F5D5F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spacing w:before="5" w:line="254" w:lineRule="exact"/>
              <w:ind w:right="264"/>
              <w:jc w:val="both"/>
              <w:rPr>
                <w:sz w:val="18"/>
                <w:szCs w:val="18"/>
              </w:rPr>
            </w:pPr>
            <w:r w:rsidRPr="00F70A6F">
              <w:rPr>
                <w:sz w:val="18"/>
                <w:szCs w:val="18"/>
              </w:rPr>
              <w:t>August 2024</w:t>
            </w:r>
          </w:p>
        </w:tc>
        <w:tc>
          <w:tcPr>
            <w:tcW w:w="3429" w:type="dxa"/>
          </w:tcPr>
          <w:p w14:paraId="6F347519" w14:textId="215089BA" w:rsidR="009F5D5F" w:rsidRPr="00F70A6F" w:rsidRDefault="00DD35C6" w:rsidP="009F5D5F">
            <w:pPr>
              <w:pStyle w:val="TableParagraph"/>
              <w:tabs>
                <w:tab w:val="left" w:pos="477"/>
              </w:tabs>
              <w:spacing w:before="5" w:line="254" w:lineRule="exact"/>
              <w:ind w:left="360" w:right="264"/>
              <w:jc w:val="both"/>
              <w:rPr>
                <w:sz w:val="18"/>
                <w:szCs w:val="18"/>
              </w:rPr>
            </w:pPr>
            <w:r w:rsidRPr="00F70A6F">
              <w:rPr>
                <w:sz w:val="18"/>
                <w:szCs w:val="18"/>
              </w:rPr>
              <w:t>New Role</w:t>
            </w:r>
          </w:p>
        </w:tc>
      </w:tr>
    </w:tbl>
    <w:p w14:paraId="116C2CCF" w14:textId="77777777" w:rsidR="009F5D5F" w:rsidRPr="00F70A6F" w:rsidRDefault="009F5D5F" w:rsidP="00604119">
      <w:pPr>
        <w:rPr>
          <w:rFonts w:cstheme="minorHAnsi"/>
          <w:sz w:val="18"/>
          <w:szCs w:val="18"/>
        </w:rPr>
      </w:pPr>
    </w:p>
    <w:p w14:paraId="726D511B" w14:textId="77777777" w:rsidR="00604119" w:rsidRPr="00F70A6F" w:rsidRDefault="00604119" w:rsidP="00604119">
      <w:pPr>
        <w:pStyle w:val="NoSpacing"/>
        <w:rPr>
          <w:rFonts w:cstheme="minorHAnsi"/>
          <w:sz w:val="18"/>
          <w:szCs w:val="18"/>
        </w:rPr>
      </w:pPr>
      <w:r w:rsidRPr="00F70A6F">
        <w:rPr>
          <w:rFonts w:asciiTheme="minorHAnsi" w:hAnsiTheme="minorHAnsi" w:cstheme="minorHAnsi"/>
          <w:color w:val="FFFFFF"/>
          <w:sz w:val="18"/>
          <w:szCs w:val="18"/>
        </w:rPr>
        <w:t>\sg1\\d1\</w:t>
      </w:r>
      <w:r w:rsidRPr="00F70A6F">
        <w:rPr>
          <w:rFonts w:cstheme="minorHAnsi"/>
          <w:sz w:val="18"/>
          <w:szCs w:val="18"/>
        </w:rPr>
        <w:tab/>
      </w:r>
    </w:p>
    <w:p w14:paraId="697924C6" w14:textId="0FC5D978" w:rsidR="00A568D1" w:rsidRPr="00F70A6F" w:rsidRDefault="00A568D1" w:rsidP="00A568D1">
      <w:pPr>
        <w:tabs>
          <w:tab w:val="center" w:pos="4513"/>
        </w:tabs>
        <w:rPr>
          <w:rFonts w:cstheme="minorHAnsi"/>
          <w:sz w:val="18"/>
          <w:szCs w:val="18"/>
        </w:rPr>
      </w:pPr>
      <w:r w:rsidRPr="00F70A6F">
        <w:rPr>
          <w:rFonts w:cstheme="minorHAnsi"/>
          <w:sz w:val="18"/>
          <w:szCs w:val="18"/>
        </w:rPr>
        <w:tab/>
      </w:r>
    </w:p>
    <w:p w14:paraId="689283A1" w14:textId="0110EC93" w:rsidR="00A568D1" w:rsidRPr="00F70A6F" w:rsidRDefault="00A568D1" w:rsidP="00A568D1">
      <w:pPr>
        <w:tabs>
          <w:tab w:val="center" w:pos="4513"/>
        </w:tabs>
        <w:rPr>
          <w:rFonts w:cstheme="minorHAnsi"/>
          <w:sz w:val="18"/>
          <w:szCs w:val="18"/>
        </w:rPr>
      </w:pPr>
      <w:r w:rsidRPr="00F70A6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A5F769" wp14:editId="57321C60">
                <wp:simplePos x="0" y="0"/>
                <wp:positionH relativeFrom="column">
                  <wp:posOffset>2917521</wp:posOffset>
                </wp:positionH>
                <wp:positionV relativeFrom="paragraph">
                  <wp:posOffset>95885</wp:posOffset>
                </wp:positionV>
                <wp:extent cx="2360930" cy="278130"/>
                <wp:effectExtent l="0" t="0" r="1270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3AFA" w14:textId="77777777" w:rsidR="00A568D1" w:rsidRDefault="00A568D1" w:rsidP="00A56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5F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75pt;margin-top:7.55pt;width:185.9pt;height:21.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mqDgIAAB8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">
                <v:textbox>
                  <w:txbxContent>
                    <w:p w14:paraId="1BD13AFA" w14:textId="77777777" w:rsidR="00A568D1" w:rsidRDefault="00A568D1" w:rsidP="00A568D1"/>
                  </w:txbxContent>
                </v:textbox>
                <w10:wrap type="square"/>
              </v:shape>
            </w:pict>
          </mc:Fallback>
        </mc:AlternateContent>
      </w:r>
    </w:p>
    <w:p w14:paraId="2E6F79B6" w14:textId="6B4025A2" w:rsidR="00A568D1" w:rsidRPr="00F70A6F" w:rsidRDefault="00A568D1" w:rsidP="00A568D1">
      <w:pPr>
        <w:tabs>
          <w:tab w:val="center" w:pos="4513"/>
        </w:tabs>
        <w:rPr>
          <w:sz w:val="18"/>
          <w:szCs w:val="18"/>
        </w:rPr>
      </w:pPr>
      <w:r w:rsidRPr="00F70A6F">
        <w:rPr>
          <w:sz w:val="18"/>
          <w:szCs w:val="18"/>
        </w:rPr>
        <w:t>Name of Employee in Role</w:t>
      </w:r>
    </w:p>
    <w:p w14:paraId="5E3B98CD" w14:textId="25D27DD4" w:rsidR="00A568D1" w:rsidRPr="00F70A6F" w:rsidRDefault="00A568D1" w:rsidP="00A568D1">
      <w:pPr>
        <w:tabs>
          <w:tab w:val="center" w:pos="4513"/>
        </w:tabs>
        <w:rPr>
          <w:sz w:val="18"/>
          <w:szCs w:val="18"/>
        </w:rPr>
      </w:pPr>
      <w:r w:rsidRPr="00F70A6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8ACEAA" wp14:editId="0A9E3C5A">
                <wp:simplePos x="0" y="0"/>
                <wp:positionH relativeFrom="column">
                  <wp:posOffset>2929890</wp:posOffset>
                </wp:positionH>
                <wp:positionV relativeFrom="paragraph">
                  <wp:posOffset>199390</wp:posOffset>
                </wp:positionV>
                <wp:extent cx="2360930" cy="278130"/>
                <wp:effectExtent l="0" t="0" r="1270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B6AE" w14:textId="77777777" w:rsidR="00A568D1" w:rsidRDefault="00A568D1" w:rsidP="00A56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CEAA" id="_x0000_s1027" type="#_x0000_t202" style="position:absolute;margin-left:230.7pt;margin-top:15.7pt;width:185.9pt;height:21.9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1cEQIAACY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">
                <v:textbox>
                  <w:txbxContent>
                    <w:p w14:paraId="0491B6AE" w14:textId="77777777" w:rsidR="00A568D1" w:rsidRDefault="00A568D1" w:rsidP="00A568D1"/>
                  </w:txbxContent>
                </v:textbox>
                <w10:wrap type="square"/>
              </v:shape>
            </w:pict>
          </mc:Fallback>
        </mc:AlternateContent>
      </w:r>
    </w:p>
    <w:p w14:paraId="059D1902" w14:textId="665A0083" w:rsidR="00A568D1" w:rsidRPr="00F70A6F" w:rsidRDefault="00A568D1" w:rsidP="00A568D1">
      <w:pPr>
        <w:tabs>
          <w:tab w:val="center" w:pos="4513"/>
        </w:tabs>
        <w:rPr>
          <w:sz w:val="18"/>
          <w:szCs w:val="18"/>
        </w:rPr>
      </w:pPr>
      <w:r w:rsidRPr="00F70A6F">
        <w:rPr>
          <w:sz w:val="18"/>
          <w:szCs w:val="18"/>
        </w:rPr>
        <w:t>Signature of Employee in Role</w:t>
      </w:r>
    </w:p>
    <w:p w14:paraId="308A764A" w14:textId="77777777" w:rsidR="00A568D1" w:rsidRPr="00F70A6F" w:rsidRDefault="00A568D1" w:rsidP="00A568D1">
      <w:pPr>
        <w:tabs>
          <w:tab w:val="center" w:pos="4513"/>
        </w:tabs>
        <w:rPr>
          <w:sz w:val="18"/>
          <w:szCs w:val="18"/>
        </w:rPr>
      </w:pPr>
    </w:p>
    <w:p w14:paraId="76D505B0" w14:textId="648111ED" w:rsidR="00A568D1" w:rsidRPr="00F70A6F" w:rsidRDefault="00A568D1" w:rsidP="00A568D1">
      <w:pPr>
        <w:tabs>
          <w:tab w:val="center" w:pos="4513"/>
        </w:tabs>
        <w:rPr>
          <w:sz w:val="18"/>
          <w:szCs w:val="18"/>
        </w:rPr>
      </w:pPr>
      <w:r w:rsidRPr="00F70A6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08C3DF" wp14:editId="044C525F">
                <wp:simplePos x="0" y="0"/>
                <wp:positionH relativeFrom="column">
                  <wp:posOffset>2946069</wp:posOffset>
                </wp:positionH>
                <wp:positionV relativeFrom="paragraph">
                  <wp:posOffset>15240</wp:posOffset>
                </wp:positionV>
                <wp:extent cx="2360930" cy="278130"/>
                <wp:effectExtent l="0" t="0" r="1270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D7A14" w14:textId="77777777" w:rsidR="00A568D1" w:rsidRDefault="00A568D1" w:rsidP="00A56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C3DF" id="_x0000_s1028" type="#_x0000_t202" style="position:absolute;margin-left:231.95pt;margin-top:1.2pt;width:185.9pt;height:21.9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+dEgIAACY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">
                <v:textbox>
                  <w:txbxContent>
                    <w:p w14:paraId="2B6D7A14" w14:textId="77777777" w:rsidR="00A568D1" w:rsidRDefault="00A568D1" w:rsidP="00A568D1"/>
                  </w:txbxContent>
                </v:textbox>
                <w10:wrap type="square"/>
              </v:shape>
            </w:pict>
          </mc:Fallback>
        </mc:AlternateContent>
      </w:r>
      <w:r w:rsidRPr="00F70A6F">
        <w:rPr>
          <w:sz w:val="18"/>
          <w:szCs w:val="18"/>
        </w:rPr>
        <w:t xml:space="preserve">Date Signed </w:t>
      </w:r>
    </w:p>
    <w:p w14:paraId="66CD78C9" w14:textId="65483855" w:rsidR="00604119" w:rsidRPr="00F70A6F" w:rsidRDefault="00604119" w:rsidP="00A568D1">
      <w:pPr>
        <w:tabs>
          <w:tab w:val="left" w:pos="2325"/>
        </w:tabs>
        <w:rPr>
          <w:rFonts w:cstheme="minorHAnsi"/>
          <w:sz w:val="18"/>
          <w:szCs w:val="18"/>
        </w:rPr>
      </w:pPr>
    </w:p>
    <w:p w14:paraId="4B0E50DA" w14:textId="7981A466" w:rsidR="003141D9" w:rsidRPr="00F70A6F" w:rsidRDefault="003141D9" w:rsidP="00604119">
      <w:pPr>
        <w:tabs>
          <w:tab w:val="center" w:pos="4513"/>
        </w:tabs>
        <w:rPr>
          <w:sz w:val="18"/>
          <w:szCs w:val="18"/>
        </w:rPr>
      </w:pPr>
    </w:p>
    <w:sectPr w:rsidR="003141D9" w:rsidRPr="00F70A6F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D1BD3" w14:textId="77777777" w:rsidR="005F67C7" w:rsidRDefault="005F67C7" w:rsidP="003141D9">
      <w:pPr>
        <w:spacing w:after="0" w:line="240" w:lineRule="auto"/>
      </w:pPr>
      <w:r>
        <w:separator/>
      </w:r>
    </w:p>
  </w:endnote>
  <w:endnote w:type="continuationSeparator" w:id="0">
    <w:p w14:paraId="53414BB1" w14:textId="77777777" w:rsidR="005F67C7" w:rsidRDefault="005F67C7" w:rsidP="0031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FB6A" w14:textId="77777777" w:rsidR="003141D9" w:rsidRDefault="003141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B13FC1" wp14:editId="4EE7CF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2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E0FC1" w14:textId="77777777" w:rsidR="003141D9" w:rsidRPr="003141D9" w:rsidRDefault="00314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41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13F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79E0FC1" w14:textId="77777777" w:rsidR="003141D9" w:rsidRPr="003141D9" w:rsidRDefault="003141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41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ED7D" w14:textId="77777777" w:rsidR="003141D9" w:rsidRDefault="003141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14B60B" wp14:editId="6B988F12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3" name="Text Box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05B16" w14:textId="77777777" w:rsidR="003141D9" w:rsidRPr="003141D9" w:rsidRDefault="00314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41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4B6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C805B16" w14:textId="77777777" w:rsidR="003141D9" w:rsidRPr="003141D9" w:rsidRDefault="003141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41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9DD4" w14:textId="77777777" w:rsidR="003141D9" w:rsidRDefault="003141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B5A5E4" wp14:editId="11A9FB8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2A8B5" w14:textId="77777777" w:rsidR="003141D9" w:rsidRPr="003141D9" w:rsidRDefault="00314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41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5A5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122A8B5" w14:textId="77777777" w:rsidR="003141D9" w:rsidRPr="003141D9" w:rsidRDefault="003141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41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8675" w14:textId="77777777" w:rsidR="005F67C7" w:rsidRDefault="005F67C7" w:rsidP="003141D9">
      <w:pPr>
        <w:spacing w:after="0" w:line="240" w:lineRule="auto"/>
      </w:pPr>
      <w:r>
        <w:separator/>
      </w:r>
    </w:p>
  </w:footnote>
  <w:footnote w:type="continuationSeparator" w:id="0">
    <w:p w14:paraId="072B5B6B" w14:textId="77777777" w:rsidR="005F67C7" w:rsidRDefault="005F67C7" w:rsidP="0031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F64"/>
    <w:multiLevelType w:val="multilevel"/>
    <w:tmpl w:val="508C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E6AA1"/>
    <w:multiLevelType w:val="multilevel"/>
    <w:tmpl w:val="CBC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07493"/>
    <w:multiLevelType w:val="multilevel"/>
    <w:tmpl w:val="0B8E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63FEA"/>
    <w:multiLevelType w:val="hybridMultilevel"/>
    <w:tmpl w:val="5436FF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847D6"/>
    <w:multiLevelType w:val="multilevel"/>
    <w:tmpl w:val="40D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57F74"/>
    <w:multiLevelType w:val="hybridMultilevel"/>
    <w:tmpl w:val="C3F2B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2D0430"/>
    <w:multiLevelType w:val="hybridMultilevel"/>
    <w:tmpl w:val="BEFEB31C"/>
    <w:lvl w:ilvl="0" w:tplc="C3BA4C88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C28982A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FB94283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3" w:tplc="C00070E2">
      <w:numFmt w:val="bullet"/>
      <w:lvlText w:val="•"/>
      <w:lvlJc w:val="left"/>
      <w:pPr>
        <w:ind w:left="3725" w:hanging="361"/>
      </w:pPr>
      <w:rPr>
        <w:rFonts w:hint="default"/>
        <w:lang w:val="en-US" w:eastAsia="en-US" w:bidi="ar-SA"/>
      </w:rPr>
    </w:lvl>
    <w:lvl w:ilvl="4" w:tplc="F3968B9C">
      <w:numFmt w:val="bullet"/>
      <w:lvlText w:val="•"/>
      <w:lvlJc w:val="left"/>
      <w:pPr>
        <w:ind w:left="4694" w:hanging="361"/>
      </w:pPr>
      <w:rPr>
        <w:rFonts w:hint="default"/>
        <w:lang w:val="en-US" w:eastAsia="en-US" w:bidi="ar-SA"/>
      </w:rPr>
    </w:lvl>
    <w:lvl w:ilvl="5" w:tplc="7EFC2C1C">
      <w:numFmt w:val="bullet"/>
      <w:lvlText w:val="•"/>
      <w:lvlJc w:val="left"/>
      <w:pPr>
        <w:ind w:left="5663" w:hanging="361"/>
      </w:pPr>
      <w:rPr>
        <w:rFonts w:hint="default"/>
        <w:lang w:val="en-US" w:eastAsia="en-US" w:bidi="ar-SA"/>
      </w:rPr>
    </w:lvl>
    <w:lvl w:ilvl="6" w:tplc="73284172">
      <w:numFmt w:val="bullet"/>
      <w:lvlText w:val="•"/>
      <w:lvlJc w:val="left"/>
      <w:pPr>
        <w:ind w:left="6631" w:hanging="361"/>
      </w:pPr>
      <w:rPr>
        <w:rFonts w:hint="default"/>
        <w:lang w:val="en-US" w:eastAsia="en-US" w:bidi="ar-SA"/>
      </w:rPr>
    </w:lvl>
    <w:lvl w:ilvl="7" w:tplc="23B05982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 w:tplc="5E126124">
      <w:numFmt w:val="bullet"/>
      <w:lvlText w:val="•"/>
      <w:lvlJc w:val="left"/>
      <w:pPr>
        <w:ind w:left="856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AB957EC"/>
    <w:multiLevelType w:val="hybridMultilevel"/>
    <w:tmpl w:val="6CB4B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805744">
    <w:abstractNumId w:val="7"/>
  </w:num>
  <w:num w:numId="2" w16cid:durableId="188953148">
    <w:abstractNumId w:val="5"/>
  </w:num>
  <w:num w:numId="3" w16cid:durableId="1683778797">
    <w:abstractNumId w:val="3"/>
  </w:num>
  <w:num w:numId="4" w16cid:durableId="1896117174">
    <w:abstractNumId w:val="6"/>
  </w:num>
  <w:num w:numId="5" w16cid:durableId="1496727922">
    <w:abstractNumId w:val="2"/>
  </w:num>
  <w:num w:numId="6" w16cid:durableId="1840387289">
    <w:abstractNumId w:val="4"/>
  </w:num>
  <w:num w:numId="7" w16cid:durableId="129129676">
    <w:abstractNumId w:val="0"/>
  </w:num>
  <w:num w:numId="8" w16cid:durableId="50490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D9"/>
    <w:rsid w:val="00023ABB"/>
    <w:rsid w:val="00076270"/>
    <w:rsid w:val="00163386"/>
    <w:rsid w:val="0018029D"/>
    <w:rsid w:val="001A1F0C"/>
    <w:rsid w:val="001C403E"/>
    <w:rsid w:val="00201206"/>
    <w:rsid w:val="00215087"/>
    <w:rsid w:val="00222C22"/>
    <w:rsid w:val="0029758D"/>
    <w:rsid w:val="002A0BFF"/>
    <w:rsid w:val="00303C79"/>
    <w:rsid w:val="003141D9"/>
    <w:rsid w:val="003272DF"/>
    <w:rsid w:val="0038602F"/>
    <w:rsid w:val="0040424E"/>
    <w:rsid w:val="004051ED"/>
    <w:rsid w:val="00422216"/>
    <w:rsid w:val="00466D05"/>
    <w:rsid w:val="0047344E"/>
    <w:rsid w:val="004874A1"/>
    <w:rsid w:val="004A5DD0"/>
    <w:rsid w:val="004B2437"/>
    <w:rsid w:val="004E4C23"/>
    <w:rsid w:val="00514713"/>
    <w:rsid w:val="00581E51"/>
    <w:rsid w:val="005856DE"/>
    <w:rsid w:val="005D2D9A"/>
    <w:rsid w:val="005E1B24"/>
    <w:rsid w:val="005F67C7"/>
    <w:rsid w:val="00604119"/>
    <w:rsid w:val="0060437E"/>
    <w:rsid w:val="006E0FFB"/>
    <w:rsid w:val="00700221"/>
    <w:rsid w:val="00750036"/>
    <w:rsid w:val="007624CC"/>
    <w:rsid w:val="0078379D"/>
    <w:rsid w:val="007F247C"/>
    <w:rsid w:val="007F4987"/>
    <w:rsid w:val="0082438E"/>
    <w:rsid w:val="00825F00"/>
    <w:rsid w:val="008266F4"/>
    <w:rsid w:val="00860399"/>
    <w:rsid w:val="00874DFB"/>
    <w:rsid w:val="008A06F2"/>
    <w:rsid w:val="008C6155"/>
    <w:rsid w:val="008F3E57"/>
    <w:rsid w:val="0091311E"/>
    <w:rsid w:val="00937C02"/>
    <w:rsid w:val="009A024F"/>
    <w:rsid w:val="009B5527"/>
    <w:rsid w:val="009C0982"/>
    <w:rsid w:val="009F3B0C"/>
    <w:rsid w:val="009F5D5F"/>
    <w:rsid w:val="00A47896"/>
    <w:rsid w:val="00A5003F"/>
    <w:rsid w:val="00A568D1"/>
    <w:rsid w:val="00B441DC"/>
    <w:rsid w:val="00B446AA"/>
    <w:rsid w:val="00BF095E"/>
    <w:rsid w:val="00C81791"/>
    <w:rsid w:val="00CB6185"/>
    <w:rsid w:val="00D706D5"/>
    <w:rsid w:val="00DD35C6"/>
    <w:rsid w:val="00E921EA"/>
    <w:rsid w:val="00ED3E06"/>
    <w:rsid w:val="00F648EE"/>
    <w:rsid w:val="00F6565B"/>
    <w:rsid w:val="00F70A6F"/>
    <w:rsid w:val="00F76882"/>
    <w:rsid w:val="00FA5BEC"/>
    <w:rsid w:val="00FB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F5A0"/>
  <w15:chartTrackingRefBased/>
  <w15:docId w15:val="{1E128DE7-07F2-443E-8A91-AC8F7B36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648EE"/>
    <w:pPr>
      <w:keepNext/>
      <w:keepLine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color w:val="44546A" w:themeColor="text2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119"/>
    <w:pPr>
      <w:spacing w:after="120" w:line="260" w:lineRule="exact"/>
      <w:ind w:firstLine="720"/>
      <w:outlineLvl w:val="1"/>
    </w:pPr>
    <w:rPr>
      <w:rFonts w:eastAsiaTheme="majorEastAsia" w:cstheme="maj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4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D9"/>
  </w:style>
  <w:style w:type="character" w:customStyle="1" w:styleId="Heading1Char">
    <w:name w:val="Heading 1 Char"/>
    <w:basedOn w:val="DefaultParagraphFont"/>
    <w:link w:val="Heading1"/>
    <w:uiPriority w:val="9"/>
    <w:rsid w:val="00F648EE"/>
    <w:rPr>
      <w:rFonts w:asciiTheme="majorHAnsi" w:eastAsiaTheme="majorEastAsia" w:hAnsiTheme="majorHAnsi" w:cstheme="majorBidi"/>
      <w:b/>
      <w:color w:val="44546A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4119"/>
    <w:rPr>
      <w:rFonts w:eastAsiaTheme="majorEastAsia" w:cstheme="majorBidi"/>
      <w:b/>
      <w:bCs/>
      <w:lang w:val="en-US"/>
    </w:rPr>
  </w:style>
  <w:style w:type="table" w:styleId="TableGrid">
    <w:name w:val="Table Grid"/>
    <w:basedOn w:val="TableNormal"/>
    <w:uiPriority w:val="59"/>
    <w:rsid w:val="00F648EE"/>
    <w:pPr>
      <w:spacing w:after="0" w:line="240" w:lineRule="auto"/>
    </w:pPr>
    <w:rPr>
      <w:rFonts w:ascii="Georgia" w:hAnsi="Georgia"/>
      <w:sz w:val="18"/>
      <w:szCs w:val="1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48EE"/>
    <w:pPr>
      <w:spacing w:after="200" w:line="312" w:lineRule="auto"/>
      <w:ind w:left="720"/>
      <w:contextualSpacing/>
    </w:pPr>
    <w:rPr>
      <w:rFonts w:ascii="Georgia" w:hAnsi="Georgia"/>
      <w:sz w:val="18"/>
      <w:szCs w:val="18"/>
      <w:lang w:val="en-US"/>
    </w:rPr>
  </w:style>
  <w:style w:type="paragraph" w:customStyle="1" w:styleId="McKBodyStyleBOLD">
    <w:name w:val="McK Body Style BOLD"/>
    <w:basedOn w:val="Normal"/>
    <w:qFormat/>
    <w:rsid w:val="00F648EE"/>
    <w:pPr>
      <w:spacing w:after="120" w:line="280" w:lineRule="atLeast"/>
    </w:pPr>
    <w:rPr>
      <w:rFonts w:ascii="Arial" w:eastAsia="Calibri" w:hAnsi="Arial"/>
      <w:b/>
      <w:sz w:val="16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648EE"/>
    <w:pPr>
      <w:widowControl w:val="0"/>
      <w:autoSpaceDE w:val="0"/>
      <w:autoSpaceDN w:val="0"/>
      <w:spacing w:after="0" w:line="240" w:lineRule="auto"/>
      <w:ind w:left="832"/>
    </w:pPr>
    <w:rPr>
      <w:rFonts w:ascii="Arial" w:eastAsia="Arial" w:hAnsi="Arial" w:cs="Arial"/>
      <w:lang w:val="en-US"/>
    </w:rPr>
  </w:style>
  <w:style w:type="paragraph" w:styleId="NoSpacing">
    <w:name w:val="No Spacing"/>
    <w:qFormat/>
    <w:rsid w:val="00604119"/>
    <w:pPr>
      <w:suppressAutoHyphens/>
      <w:spacing w:after="0" w:line="240" w:lineRule="auto"/>
    </w:pPr>
    <w:rPr>
      <w:rFonts w:ascii="Calibri" w:eastAsia="Calibri" w:hAnsi="Calibri" w:cs="Tahoma"/>
      <w:sz w:val="20"/>
      <w:lang w:eastAsia="en-GB"/>
    </w:rPr>
  </w:style>
  <w:style w:type="paragraph" w:customStyle="1" w:styleId="McKBodyCopy">
    <w:name w:val="McK Body Copy"/>
    <w:qFormat/>
    <w:rsid w:val="00604119"/>
    <w:pPr>
      <w:spacing w:after="120" w:line="260" w:lineRule="exact"/>
    </w:pPr>
    <w:rPr>
      <w:rFonts w:ascii="Arial" w:hAnsi="Arial"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Morgan</dc:creator>
  <cp:keywords/>
  <dc:description/>
  <cp:lastModifiedBy>Kangura, Ricky</cp:lastModifiedBy>
  <cp:revision>40</cp:revision>
  <dcterms:created xsi:type="dcterms:W3CDTF">2024-08-15T06:53:00Z</dcterms:created>
  <dcterms:modified xsi:type="dcterms:W3CDTF">2024-09-11T12:08:00Z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b6450969-e8d1-46a1-a807-ee95d8766906_Enabled">
    <vt:lpwstr>true</vt:lpwstr>
  </property>
  <property fmtid="{D5CDD505-2E9C-101B-9397-08002B2CF9AE}" pid="6" name="MSIP_Label_b6450969-e8d1-46a1-a807-ee95d8766906_SetDate">
    <vt:lpwstr>2022-07-29T09:08:12Z</vt:lpwstr>
  </property>
  <property fmtid="{D5CDD505-2E9C-101B-9397-08002B2CF9AE}" pid="7" name="MSIP_Label_b6450969-e8d1-46a1-a807-ee95d8766906_Method">
    <vt:lpwstr>Standard</vt:lpwstr>
  </property>
  <property fmtid="{D5CDD505-2E9C-101B-9397-08002B2CF9AE}" pid="8" name="MSIP_Label_b6450969-e8d1-46a1-a807-ee95d8766906_Name">
    <vt:lpwstr>Internal Use Only</vt:lpwstr>
  </property>
  <property fmtid="{D5CDD505-2E9C-101B-9397-08002B2CF9AE}" pid="9" name="MSIP_Label_b6450969-e8d1-46a1-a807-ee95d8766906_SiteId">
    <vt:lpwstr>e5d0182b-f458-403c-8d06-b825112408b6</vt:lpwstr>
  </property>
  <property fmtid="{D5CDD505-2E9C-101B-9397-08002B2CF9AE}" pid="10" name="MSIP_Label_b6450969-e8d1-46a1-a807-ee95d8766906_ActionId">
    <vt:lpwstr>2ed7b575-da03-4a94-8e61-3027084e4250</vt:lpwstr>
  </property>
  <property fmtid="{D5CDD505-2E9C-101B-9397-08002B2CF9AE}" pid="11" name="MSIP_Label_b6450969-e8d1-46a1-a807-ee95d8766906_ContentBits">
    <vt:lpwstr>2</vt:lpwstr>
  </property>
</Properties>
</file>